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6502F" w14:textId="6852CD50" w:rsidR="0085314E" w:rsidRDefault="0085314E" w:rsidP="0085314E">
      <w:pPr>
        <w:pStyle w:val="Heading1"/>
      </w:pPr>
      <w:r w:rsidRPr="0085314E">
        <w:t>F</w:t>
      </w:r>
      <w:r>
        <w:t xml:space="preserve">amilies </w:t>
      </w:r>
      <w:r w:rsidRPr="0085314E">
        <w:t>First Coronavirus Response Act E</w:t>
      </w:r>
      <w:r>
        <w:t xml:space="preserve">xpiration Notice </w:t>
      </w:r>
      <w:r w:rsidRPr="0085314E">
        <w:t xml:space="preserve">(FFCRA) </w:t>
      </w:r>
    </w:p>
    <w:p w14:paraId="65039FA1" w14:textId="58AA3FD4" w:rsidR="00DA6003" w:rsidRDefault="00DA6003" w:rsidP="002B69CA">
      <w:r>
        <w:t>Dear [</w:t>
      </w:r>
      <w:r w:rsidRPr="00DA6003">
        <w:rPr>
          <w:b/>
          <w:bCs/>
        </w:rPr>
        <w:t>insert employee name</w:t>
      </w:r>
      <w:r>
        <w:t>]</w:t>
      </w:r>
    </w:p>
    <w:p w14:paraId="165F7F29" w14:textId="77777777" w:rsidR="00DA6003" w:rsidRDefault="00DA6003" w:rsidP="002B69CA"/>
    <w:p w14:paraId="1A7F720C" w14:textId="7EC4F54E" w:rsidR="0085314E" w:rsidRDefault="0085314E" w:rsidP="002B69CA">
      <w:r>
        <w:t xml:space="preserve">The </w:t>
      </w:r>
      <w:r w:rsidRPr="0085314E">
        <w:t xml:space="preserve">Families First Coronavirus Response Act (FFCRA) is a temporary law in effect from April 1, 2020 - December 31, 2020. The FFCRA grants paid leave for certain absences caused by the COVID-19 pandemic. As of this notification, the federal government has not extended this law or its leave entitlements beyond December 31, 2020. Therefore, FFCRA </w:t>
      </w:r>
      <w:r w:rsidR="002A658E">
        <w:t>paid leave entitlements expired</w:t>
      </w:r>
      <w:r w:rsidRPr="0085314E">
        <w:t xml:space="preserve"> on December 31, 2020. </w:t>
      </w:r>
    </w:p>
    <w:p w14:paraId="0D739B27" w14:textId="77777777" w:rsidR="0085314E" w:rsidRDefault="0085314E" w:rsidP="002B69CA"/>
    <w:p w14:paraId="12F88125" w14:textId="4A8091B8" w:rsidR="00E30A3C" w:rsidRDefault="0085314E" w:rsidP="002B69CA">
      <w:r>
        <w:t>We</w:t>
      </w:r>
      <w:r w:rsidRPr="0085314E">
        <w:t xml:space="preserve"> want to </w:t>
      </w:r>
      <w:r w:rsidR="002A658E">
        <w:t xml:space="preserve">provide clarify and </w:t>
      </w:r>
      <w:r w:rsidRPr="0085314E">
        <w:t xml:space="preserve">ensure </w:t>
      </w:r>
      <w:r w:rsidR="002A658E">
        <w:t>you are</w:t>
      </w:r>
      <w:r w:rsidRPr="0085314E">
        <w:t xml:space="preserve"> aware of the expiration and what this means for </w:t>
      </w:r>
      <w:r w:rsidR="002A658E">
        <w:t xml:space="preserve">employees out </w:t>
      </w:r>
      <w:r w:rsidRPr="0085314E">
        <w:t xml:space="preserve">on an FFCRA leave or </w:t>
      </w:r>
      <w:r w:rsidR="002A658E">
        <w:t xml:space="preserve">have </w:t>
      </w:r>
      <w:r w:rsidRPr="0085314E">
        <w:t>a</w:t>
      </w:r>
      <w:r w:rsidR="002A658E">
        <w:t xml:space="preserve"> need for</w:t>
      </w:r>
      <w:r w:rsidRPr="0085314E">
        <w:t xml:space="preserve"> FFCRA leave. </w:t>
      </w:r>
    </w:p>
    <w:p w14:paraId="0563B6C3" w14:textId="77777777" w:rsidR="00E30A3C" w:rsidRDefault="00E30A3C" w:rsidP="002B69CA"/>
    <w:p w14:paraId="0C0887D6" w14:textId="0604CACE" w:rsidR="002A658E" w:rsidRPr="002A658E" w:rsidRDefault="00E76236" w:rsidP="002A658E">
      <w:pPr>
        <w:rPr>
          <w:b/>
          <w:bCs/>
        </w:rPr>
      </w:pPr>
      <w:r>
        <w:t>[</w:t>
      </w:r>
      <w:r w:rsidR="002A658E" w:rsidRPr="002A658E">
        <w:rPr>
          <w:b/>
          <w:bCs/>
        </w:rPr>
        <w:t>Please choose an option. NOTE</w:t>
      </w:r>
      <w:r w:rsidR="002A658E" w:rsidRPr="002A658E">
        <w:rPr>
          <w:b/>
          <w:bCs/>
        </w:rPr>
        <w:t xml:space="preserve"> </w:t>
      </w:r>
      <w:r w:rsidR="002A658E" w:rsidRPr="002A658E">
        <w:rPr>
          <w:b/>
          <w:bCs/>
        </w:rPr>
        <w:t>Employers may, but are not required to, continue providing paid leave that would have been required by the FFCRA from January 1, 2021 forward. The FFCRA provided a refundable payroll tax credit for mandated paid sick and family leave. The bill extends the tax credit through March 2021 for employers that continue to voluntarily offer paid sick and family leave to their employees.</w:t>
      </w:r>
    </w:p>
    <w:p w14:paraId="3E4FCB93" w14:textId="77777777" w:rsidR="002A658E" w:rsidRPr="002A658E" w:rsidRDefault="002A658E" w:rsidP="002A658E"/>
    <w:p w14:paraId="16418E09" w14:textId="77777777" w:rsidR="002A658E" w:rsidRPr="002A658E" w:rsidRDefault="002A658E" w:rsidP="002A658E">
      <w:r w:rsidRPr="002A658E">
        <w:t>The amendment does not increase the total amount of the tax credit available to pay for leave for any single employee. FFCRA sick leave or expanded FMLA leave taken before December 31, 2020 will still count against the total amount of any tax credits that can be claimed for leave taken through March 31, 2021.</w:t>
      </w:r>
    </w:p>
    <w:p w14:paraId="435E8106" w14:textId="6BF2BB9E" w:rsidR="00E30A3C" w:rsidRDefault="00E30A3C" w:rsidP="002B69CA">
      <w:r>
        <w:t>:</w:t>
      </w:r>
      <w:r w:rsidR="00E76236">
        <w:t>]</w:t>
      </w:r>
    </w:p>
    <w:p w14:paraId="1A4D2AB7" w14:textId="3D4EE7BA" w:rsidR="00E30A3C" w:rsidRDefault="0085314E" w:rsidP="002B69CA">
      <w:r w:rsidRPr="0085314E">
        <w:t xml:space="preserve">As of January </w:t>
      </w:r>
      <w:r>
        <w:t>1</w:t>
      </w:r>
      <w:r w:rsidRPr="0085314E">
        <w:t xml:space="preserve">, 2021, all employees </w:t>
      </w:r>
      <w:r w:rsidR="00E30A3C">
        <w:t xml:space="preserve">are no longer eligible for paid leave under the FFCRA and if employees were out on FFCRA paid leave before the expiration with time left such employees </w:t>
      </w:r>
      <w:r w:rsidR="00E30A3C" w:rsidRPr="0085314E">
        <w:t xml:space="preserve">will be expected to explore other leave options with the </w:t>
      </w:r>
      <w:r w:rsidR="002A658E">
        <w:t>[</w:t>
      </w:r>
      <w:r w:rsidR="002A658E" w:rsidRPr="002A658E">
        <w:rPr>
          <w:b/>
          <w:bCs/>
        </w:rPr>
        <w:t>Insert other entity if not Human Resources Department</w:t>
      </w:r>
      <w:r w:rsidR="002A658E">
        <w:t xml:space="preserve">] </w:t>
      </w:r>
      <w:r w:rsidR="00E30A3C" w:rsidRPr="0085314E">
        <w:t xml:space="preserve">which may be available depending on individual circumstances and leave availability. </w:t>
      </w:r>
    </w:p>
    <w:p w14:paraId="63F66EA7" w14:textId="488910D4" w:rsidR="00E30A3C" w:rsidRDefault="00E30A3C" w:rsidP="002B69CA"/>
    <w:p w14:paraId="4D5764D0" w14:textId="100C82B6" w:rsidR="00E76236" w:rsidRDefault="00E76236" w:rsidP="00E76236">
      <w:pPr>
        <w:jc w:val="center"/>
      </w:pPr>
      <w:r>
        <w:t>OR</w:t>
      </w:r>
    </w:p>
    <w:p w14:paraId="4AFF310C" w14:textId="77777777" w:rsidR="00E76236" w:rsidRDefault="00E76236" w:rsidP="002B69CA"/>
    <w:p w14:paraId="41F6A3C0" w14:textId="10F07A71" w:rsidR="0085314E" w:rsidRDefault="00E30A3C" w:rsidP="002B69CA">
      <w:r w:rsidRPr="0085314E">
        <w:t xml:space="preserve">As of January </w:t>
      </w:r>
      <w:r>
        <w:t>1</w:t>
      </w:r>
      <w:r w:rsidRPr="0085314E">
        <w:t xml:space="preserve">, 2021, </w:t>
      </w:r>
      <w:r w:rsidR="00E76236">
        <w:t xml:space="preserve">the Company will continue to provide </w:t>
      </w:r>
      <w:r w:rsidR="00E76236" w:rsidRPr="00E76236">
        <w:t>paid leave that would have been required by the FFCRA from January 1, 2021 forward.</w:t>
      </w:r>
      <w:r w:rsidR="00E76236">
        <w:t xml:space="preserve"> </w:t>
      </w:r>
      <w:r w:rsidR="00E76236" w:rsidRPr="00E76236">
        <w:t>FFCRA sick leave or expanded FMLA leave taken before December 31, 2020 will still count against the total amount</w:t>
      </w:r>
      <w:r w:rsidR="00E76236">
        <w:t xml:space="preserve"> of time an employee may qualify for. For example, if you took 80 hours of paid sick leave in 2020 then you </w:t>
      </w:r>
      <w:r w:rsidR="000B546B">
        <w:t xml:space="preserve">have exhausted your paid leave and </w:t>
      </w:r>
      <w:r w:rsidR="00E76236">
        <w:t>are no longer eligible for paid sick leave for 2021.</w:t>
      </w:r>
    </w:p>
    <w:p w14:paraId="21FF1161" w14:textId="2974C003" w:rsidR="0085314E" w:rsidRDefault="0085314E" w:rsidP="002B69CA"/>
    <w:p w14:paraId="7EF70356" w14:textId="237DDECF" w:rsidR="00E76236" w:rsidRDefault="00E76236" w:rsidP="002B69CA">
      <w:r>
        <w:t xml:space="preserve">The Company will </w:t>
      </w:r>
      <w:r w:rsidRPr="00E76236">
        <w:t xml:space="preserve">comply with the ADA, FMLA, leave mandates under </w:t>
      </w:r>
      <w:r w:rsidR="002A658E">
        <w:t xml:space="preserve">Federal, </w:t>
      </w:r>
      <w:r w:rsidR="00DA6003">
        <w:t>S</w:t>
      </w:r>
      <w:r w:rsidR="00DA6003" w:rsidRPr="00E76236">
        <w:t>tate,</w:t>
      </w:r>
      <w:r w:rsidRPr="00E76236">
        <w:t xml:space="preserve"> and local </w:t>
      </w:r>
      <w:r w:rsidR="002A658E">
        <w:t>directives</w:t>
      </w:r>
      <w:r w:rsidR="00A83992">
        <w:t xml:space="preserve"> </w:t>
      </w:r>
      <w:r w:rsidR="002A658E">
        <w:t xml:space="preserve">as well as </w:t>
      </w:r>
      <w:r w:rsidR="00A83992">
        <w:t>any applicable contract and bargaining obligations</w:t>
      </w:r>
      <w:r w:rsidRPr="00E76236">
        <w:t>.</w:t>
      </w:r>
    </w:p>
    <w:p w14:paraId="694FF874" w14:textId="77777777" w:rsidR="00E76236" w:rsidRDefault="00E76236" w:rsidP="002B69CA"/>
    <w:p w14:paraId="75E4BB4C" w14:textId="0EF180E9" w:rsidR="0085314E" w:rsidRDefault="0085314E" w:rsidP="002B69CA">
      <w:r>
        <w:t>[</w:t>
      </w:r>
      <w:r w:rsidRPr="002A658E">
        <w:rPr>
          <w:b/>
          <w:bCs/>
        </w:rPr>
        <w:t>Insert Company Name</w:t>
      </w:r>
      <w:r>
        <w:t xml:space="preserve">] </w:t>
      </w:r>
      <w:r w:rsidRPr="0085314E">
        <w:t>will continue to monitor any change</w:t>
      </w:r>
      <w:r w:rsidR="00DA6003">
        <w:t xml:space="preserve">s in the FFCRA </w:t>
      </w:r>
      <w:r w:rsidR="00DA6003" w:rsidRPr="0085314E">
        <w:t>affecting</w:t>
      </w:r>
      <w:r w:rsidRPr="0085314E">
        <w:t xml:space="preserve"> employees. The </w:t>
      </w:r>
      <w:r>
        <w:t xml:space="preserve">Company </w:t>
      </w:r>
      <w:r w:rsidRPr="0085314E">
        <w:t xml:space="preserve">will also communicate directly with any employees </w:t>
      </w:r>
      <w:r w:rsidR="00DA6003" w:rsidRPr="0085314E">
        <w:t>directly</w:t>
      </w:r>
      <w:r w:rsidRPr="0085314E">
        <w:t xml:space="preserve"> impacted </w:t>
      </w:r>
      <w:r w:rsidR="00DA6003">
        <w:t>if and when there are any changes</w:t>
      </w:r>
      <w:r w:rsidRPr="0085314E">
        <w:t xml:space="preserve"> in the law. </w:t>
      </w:r>
    </w:p>
    <w:p w14:paraId="034EDF1C" w14:textId="77777777" w:rsidR="0085314E" w:rsidRDefault="0085314E" w:rsidP="002B69CA"/>
    <w:p w14:paraId="678B64D7" w14:textId="1014887E" w:rsidR="00B10210" w:rsidRPr="000F333A" w:rsidRDefault="0085314E" w:rsidP="002B69CA">
      <w:r w:rsidRPr="0085314E">
        <w:t xml:space="preserve">Please contact the </w:t>
      </w:r>
      <w:r w:rsidR="002A658E">
        <w:t>[</w:t>
      </w:r>
      <w:r w:rsidR="002A658E" w:rsidRPr="002A658E">
        <w:rPr>
          <w:b/>
          <w:bCs/>
        </w:rPr>
        <w:t>Insert</w:t>
      </w:r>
      <w:r w:rsidR="00DA6003">
        <w:rPr>
          <w:b/>
          <w:bCs/>
        </w:rPr>
        <w:t xml:space="preserve"> appropriate Company contact</w:t>
      </w:r>
      <w:r w:rsidR="002A658E">
        <w:t xml:space="preserve">] </w:t>
      </w:r>
      <w:r w:rsidRPr="0085314E">
        <w:t xml:space="preserve">at </w:t>
      </w:r>
      <w:r>
        <w:t>[insert email, phone number, or other contact information]</w:t>
      </w:r>
    </w:p>
    <w:sectPr w:rsidR="00B10210" w:rsidRPr="000F333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BB995" w14:textId="77777777" w:rsidR="009B2084" w:rsidRDefault="009B2084" w:rsidP="00507D58">
      <w:r>
        <w:separator/>
      </w:r>
    </w:p>
  </w:endnote>
  <w:endnote w:type="continuationSeparator" w:id="0">
    <w:p w14:paraId="7E0B6D5B" w14:textId="77777777" w:rsidR="009B2084" w:rsidRDefault="009B2084" w:rsidP="00507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91861" w14:textId="44B96133" w:rsidR="00507D58" w:rsidRDefault="00507D58">
    <w:pPr>
      <w:pStyle w:val="Footer"/>
    </w:pPr>
    <w:r>
      <w:t xml:space="preserve">Guardian HR – </w:t>
    </w:r>
    <w:r w:rsidR="00E76236" w:rsidRPr="00E76236">
      <w:t>Families First Coronavirus Response Act Expiration Notice (FFCRA)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41824" w14:textId="77777777" w:rsidR="009B2084" w:rsidRDefault="009B2084" w:rsidP="00507D58">
      <w:r>
        <w:separator/>
      </w:r>
    </w:p>
  </w:footnote>
  <w:footnote w:type="continuationSeparator" w:id="0">
    <w:p w14:paraId="009B0380" w14:textId="77777777" w:rsidR="009B2084" w:rsidRDefault="009B2084" w:rsidP="00507D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A3F2B"/>
    <w:multiLevelType w:val="multilevel"/>
    <w:tmpl w:val="4378C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D6582"/>
    <w:multiLevelType w:val="multilevel"/>
    <w:tmpl w:val="DB66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E953E4"/>
    <w:multiLevelType w:val="multilevel"/>
    <w:tmpl w:val="1004E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67BFF"/>
    <w:multiLevelType w:val="multilevel"/>
    <w:tmpl w:val="8564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603D9C"/>
    <w:multiLevelType w:val="multilevel"/>
    <w:tmpl w:val="757E0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DB5929"/>
    <w:multiLevelType w:val="multilevel"/>
    <w:tmpl w:val="63042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D15C6"/>
    <w:multiLevelType w:val="multilevel"/>
    <w:tmpl w:val="DFBA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C8730D"/>
    <w:multiLevelType w:val="multilevel"/>
    <w:tmpl w:val="1F3A6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4F82E18"/>
    <w:multiLevelType w:val="multilevel"/>
    <w:tmpl w:val="1C9C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6154FB"/>
    <w:multiLevelType w:val="multilevel"/>
    <w:tmpl w:val="CFDCA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823D51"/>
    <w:multiLevelType w:val="multilevel"/>
    <w:tmpl w:val="0F40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491D75"/>
    <w:multiLevelType w:val="multilevel"/>
    <w:tmpl w:val="ACC6A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716511"/>
    <w:multiLevelType w:val="multilevel"/>
    <w:tmpl w:val="15585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C64779"/>
    <w:multiLevelType w:val="multilevel"/>
    <w:tmpl w:val="54800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2F1DEA"/>
    <w:multiLevelType w:val="multilevel"/>
    <w:tmpl w:val="7F6E1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D573E6C"/>
    <w:multiLevelType w:val="multilevel"/>
    <w:tmpl w:val="CF349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6"/>
  </w:num>
  <w:num w:numId="4">
    <w:abstractNumId w:val="7"/>
  </w:num>
  <w:num w:numId="5">
    <w:abstractNumId w:val="9"/>
  </w:num>
  <w:num w:numId="6">
    <w:abstractNumId w:val="0"/>
  </w:num>
  <w:num w:numId="7">
    <w:abstractNumId w:val="13"/>
  </w:num>
  <w:num w:numId="8">
    <w:abstractNumId w:val="15"/>
  </w:num>
  <w:num w:numId="9">
    <w:abstractNumId w:val="12"/>
  </w:num>
  <w:num w:numId="10">
    <w:abstractNumId w:val="14"/>
  </w:num>
  <w:num w:numId="11">
    <w:abstractNumId w:val="2"/>
  </w:num>
  <w:num w:numId="12">
    <w:abstractNumId w:val="1"/>
  </w:num>
  <w:num w:numId="13">
    <w:abstractNumId w:val="5"/>
  </w:num>
  <w:num w:numId="14">
    <w:abstractNumId w:val="10"/>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215"/>
    <w:rsid w:val="000B546B"/>
    <w:rsid w:val="000F333A"/>
    <w:rsid w:val="001C5BFE"/>
    <w:rsid w:val="002A658E"/>
    <w:rsid w:val="002B69CA"/>
    <w:rsid w:val="00507D58"/>
    <w:rsid w:val="008054C7"/>
    <w:rsid w:val="0085314E"/>
    <w:rsid w:val="008E572F"/>
    <w:rsid w:val="009B2084"/>
    <w:rsid w:val="00A03089"/>
    <w:rsid w:val="00A64374"/>
    <w:rsid w:val="00A70215"/>
    <w:rsid w:val="00A83992"/>
    <w:rsid w:val="00B10210"/>
    <w:rsid w:val="00D26CD2"/>
    <w:rsid w:val="00DA6003"/>
    <w:rsid w:val="00E30A3C"/>
    <w:rsid w:val="00E76236"/>
    <w:rsid w:val="00F0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50FE"/>
  <w15:chartTrackingRefBased/>
  <w15:docId w15:val="{41660CF2-788D-4B48-B3F1-030E75041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33A"/>
    <w:pPr>
      <w:widowControl w:val="0"/>
    </w:pPr>
    <w:rPr>
      <w:rFonts w:ascii="Calibri" w:hAnsi="Calibri"/>
      <w:sz w:val="22"/>
    </w:rPr>
  </w:style>
  <w:style w:type="paragraph" w:styleId="Heading1">
    <w:name w:val="heading 1"/>
    <w:basedOn w:val="Normal"/>
    <w:next w:val="Normal"/>
    <w:link w:val="Heading1Char"/>
    <w:qFormat/>
    <w:rsid w:val="00A64374"/>
    <w:pPr>
      <w:outlineLvl w:val="0"/>
    </w:pPr>
    <w:rPr>
      <w:rFonts w:asciiTheme="minorHAnsi" w:eastAsiaTheme="majorEastAsia" w:hAnsiTheme="minorHAnsi" w:cstheme="majorBidi"/>
      <w:b/>
      <w:bCs/>
      <w:color w:val="1F4E79" w:themeColor="accent1" w:themeShade="80"/>
      <w:kern w:val="32"/>
      <w:sz w:val="32"/>
      <w:szCs w:val="32"/>
    </w:rPr>
  </w:style>
  <w:style w:type="paragraph" w:styleId="Heading2">
    <w:name w:val="heading 2"/>
    <w:basedOn w:val="Normal"/>
    <w:link w:val="Heading2Char"/>
    <w:qFormat/>
    <w:rsid w:val="00A64374"/>
    <w:pPr>
      <w:outlineLvl w:val="1"/>
    </w:pPr>
    <w:rPr>
      <w:b/>
      <w:bCs/>
      <w:color w:val="2E74B5" w:themeColor="accent1" w:themeShade="BF"/>
      <w:sz w:val="28"/>
      <w:szCs w:val="36"/>
    </w:rPr>
  </w:style>
  <w:style w:type="paragraph" w:styleId="Heading3">
    <w:name w:val="heading 3"/>
    <w:basedOn w:val="Normal"/>
    <w:link w:val="Heading3Char"/>
    <w:qFormat/>
    <w:rsid w:val="000F333A"/>
    <w:pPr>
      <w:outlineLvl w:val="2"/>
    </w:pPr>
    <w:rPr>
      <w:b/>
      <w:bCs/>
      <w:color w:val="5B9BD5" w:themeColor="accent1"/>
      <w:sz w:val="24"/>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4374"/>
    <w:rPr>
      <w:rFonts w:asciiTheme="minorHAnsi" w:eastAsiaTheme="majorEastAsia" w:hAnsiTheme="minorHAnsi" w:cstheme="majorBidi"/>
      <w:b/>
      <w:bCs/>
      <w:color w:val="1F4E79" w:themeColor="accent1" w:themeShade="80"/>
      <w:kern w:val="32"/>
      <w:sz w:val="32"/>
      <w:szCs w:val="32"/>
    </w:rPr>
  </w:style>
  <w:style w:type="paragraph" w:styleId="Subtitle">
    <w:name w:val="Subtitle"/>
    <w:basedOn w:val="Normal"/>
    <w:next w:val="Normal"/>
    <w:link w:val="SubtitleChar"/>
    <w:qFormat/>
    <w:rsid w:val="00D26CD2"/>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D26CD2"/>
    <w:rPr>
      <w:rFonts w:asciiTheme="majorHAnsi" w:eastAsiaTheme="majorEastAsia" w:hAnsiTheme="majorHAnsi" w:cstheme="majorBidi"/>
      <w:sz w:val="24"/>
      <w:szCs w:val="24"/>
    </w:rPr>
  </w:style>
  <w:style w:type="character" w:styleId="Strong">
    <w:name w:val="Strong"/>
    <w:basedOn w:val="DefaultParagraphFont"/>
    <w:uiPriority w:val="22"/>
    <w:qFormat/>
    <w:rsid w:val="00D26CD2"/>
    <w:rPr>
      <w:b/>
      <w:bCs/>
    </w:rPr>
  </w:style>
  <w:style w:type="character" w:styleId="Emphasis">
    <w:name w:val="Emphasis"/>
    <w:basedOn w:val="DefaultParagraphFont"/>
    <w:uiPriority w:val="20"/>
    <w:qFormat/>
    <w:rsid w:val="00D26CD2"/>
    <w:rPr>
      <w:i/>
      <w:iCs/>
    </w:rPr>
  </w:style>
  <w:style w:type="paragraph" w:customStyle="1" w:styleId="GuardianHR">
    <w:name w:val="Guardian HR"/>
    <w:basedOn w:val="Heading1"/>
    <w:link w:val="GuardianHRChar"/>
    <w:rsid w:val="00D26CD2"/>
    <w:pPr>
      <w:keepLines/>
      <w:spacing w:before="400" w:after="40"/>
    </w:pPr>
    <w:rPr>
      <w:b w:val="0"/>
      <w:bCs w:val="0"/>
      <w:kern w:val="0"/>
      <w:sz w:val="36"/>
      <w:szCs w:val="36"/>
    </w:rPr>
  </w:style>
  <w:style w:type="character" w:customStyle="1" w:styleId="GuardianHRChar">
    <w:name w:val="Guardian HR Char"/>
    <w:basedOn w:val="Heading1Char"/>
    <w:link w:val="GuardianHR"/>
    <w:rsid w:val="00D26CD2"/>
    <w:rPr>
      <w:rFonts w:asciiTheme="majorHAnsi" w:eastAsiaTheme="majorEastAsia" w:hAnsiTheme="majorHAnsi" w:cstheme="majorBidi"/>
      <w:b w:val="0"/>
      <w:bCs w:val="0"/>
      <w:color w:val="1F4E79" w:themeColor="accent1" w:themeShade="80"/>
      <w:kern w:val="32"/>
      <w:sz w:val="36"/>
      <w:szCs w:val="36"/>
    </w:rPr>
  </w:style>
  <w:style w:type="character" w:customStyle="1" w:styleId="Heading2Char">
    <w:name w:val="Heading 2 Char"/>
    <w:basedOn w:val="DefaultParagraphFont"/>
    <w:link w:val="Heading2"/>
    <w:rsid w:val="00A64374"/>
    <w:rPr>
      <w:rFonts w:ascii="Calibri" w:hAnsi="Calibri"/>
      <w:b/>
      <w:bCs/>
      <w:color w:val="2E74B5" w:themeColor="accent1" w:themeShade="BF"/>
      <w:sz w:val="28"/>
      <w:szCs w:val="36"/>
    </w:rPr>
  </w:style>
  <w:style w:type="character" w:customStyle="1" w:styleId="Heading3Char">
    <w:name w:val="Heading 3 Char"/>
    <w:basedOn w:val="DefaultParagraphFont"/>
    <w:link w:val="Heading3"/>
    <w:rsid w:val="000F333A"/>
    <w:rPr>
      <w:rFonts w:ascii="Calibri" w:hAnsi="Calibri"/>
      <w:b/>
      <w:bCs/>
      <w:color w:val="5B9BD5" w:themeColor="accent1"/>
      <w:sz w:val="24"/>
      <w:szCs w:val="27"/>
    </w:rPr>
  </w:style>
  <w:style w:type="paragraph" w:styleId="NormalWeb">
    <w:name w:val="Normal (Web)"/>
    <w:basedOn w:val="Normal"/>
    <w:uiPriority w:val="99"/>
    <w:semiHidden/>
    <w:unhideWhenUsed/>
    <w:rsid w:val="008054C7"/>
    <w:pPr>
      <w:spacing w:before="100" w:beforeAutospacing="1" w:after="100" w:afterAutospacing="1"/>
    </w:pPr>
    <w:rPr>
      <w:sz w:val="24"/>
      <w:szCs w:val="24"/>
    </w:rPr>
  </w:style>
  <w:style w:type="character" w:styleId="Hyperlink">
    <w:name w:val="Hyperlink"/>
    <w:basedOn w:val="DefaultParagraphFont"/>
    <w:uiPriority w:val="99"/>
    <w:unhideWhenUsed/>
    <w:rsid w:val="008054C7"/>
    <w:rPr>
      <w:color w:val="0000FF"/>
      <w:u w:val="single"/>
    </w:rPr>
  </w:style>
  <w:style w:type="paragraph" w:styleId="Header">
    <w:name w:val="header"/>
    <w:basedOn w:val="Normal"/>
    <w:link w:val="HeaderChar"/>
    <w:uiPriority w:val="99"/>
    <w:unhideWhenUsed/>
    <w:rsid w:val="00507D58"/>
    <w:pPr>
      <w:tabs>
        <w:tab w:val="center" w:pos="4680"/>
        <w:tab w:val="right" w:pos="9360"/>
      </w:tabs>
    </w:pPr>
  </w:style>
  <w:style w:type="character" w:customStyle="1" w:styleId="HeaderChar">
    <w:name w:val="Header Char"/>
    <w:basedOn w:val="DefaultParagraphFont"/>
    <w:link w:val="Header"/>
    <w:uiPriority w:val="99"/>
    <w:rsid w:val="00507D58"/>
  </w:style>
  <w:style w:type="paragraph" w:styleId="Footer">
    <w:name w:val="footer"/>
    <w:basedOn w:val="Normal"/>
    <w:link w:val="FooterChar"/>
    <w:uiPriority w:val="99"/>
    <w:unhideWhenUsed/>
    <w:rsid w:val="00507D58"/>
    <w:pPr>
      <w:tabs>
        <w:tab w:val="center" w:pos="4680"/>
        <w:tab w:val="right" w:pos="9360"/>
      </w:tabs>
    </w:pPr>
  </w:style>
  <w:style w:type="character" w:customStyle="1" w:styleId="FooterChar">
    <w:name w:val="Footer Char"/>
    <w:basedOn w:val="DefaultParagraphFont"/>
    <w:link w:val="Footer"/>
    <w:uiPriority w:val="99"/>
    <w:rsid w:val="00507D58"/>
  </w:style>
  <w:style w:type="character" w:styleId="UnresolvedMention">
    <w:name w:val="Unresolved Mention"/>
    <w:basedOn w:val="DefaultParagraphFont"/>
    <w:uiPriority w:val="99"/>
    <w:semiHidden/>
    <w:unhideWhenUsed/>
    <w:rsid w:val="000F333A"/>
    <w:rPr>
      <w:color w:val="605E5C"/>
      <w:shd w:val="clear" w:color="auto" w:fill="E1DFDD"/>
    </w:rPr>
  </w:style>
  <w:style w:type="paragraph" w:styleId="BalloonText">
    <w:name w:val="Balloon Text"/>
    <w:basedOn w:val="Normal"/>
    <w:link w:val="BalloonTextChar"/>
    <w:uiPriority w:val="99"/>
    <w:semiHidden/>
    <w:unhideWhenUsed/>
    <w:rsid w:val="00A643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4374"/>
    <w:rPr>
      <w:rFonts w:ascii="Segoe UI" w:hAnsi="Segoe UI" w:cs="Segoe UI"/>
      <w:sz w:val="18"/>
      <w:szCs w:val="18"/>
    </w:rPr>
  </w:style>
  <w:style w:type="character" w:styleId="CommentReference">
    <w:name w:val="annotation reference"/>
    <w:basedOn w:val="DefaultParagraphFont"/>
    <w:uiPriority w:val="99"/>
    <w:semiHidden/>
    <w:unhideWhenUsed/>
    <w:rsid w:val="0085314E"/>
    <w:rPr>
      <w:sz w:val="16"/>
      <w:szCs w:val="16"/>
    </w:rPr>
  </w:style>
  <w:style w:type="paragraph" w:styleId="CommentText">
    <w:name w:val="annotation text"/>
    <w:basedOn w:val="Normal"/>
    <w:link w:val="CommentTextChar"/>
    <w:uiPriority w:val="99"/>
    <w:semiHidden/>
    <w:unhideWhenUsed/>
    <w:rsid w:val="0085314E"/>
    <w:rPr>
      <w:sz w:val="20"/>
    </w:rPr>
  </w:style>
  <w:style w:type="character" w:customStyle="1" w:styleId="CommentTextChar">
    <w:name w:val="Comment Text Char"/>
    <w:basedOn w:val="DefaultParagraphFont"/>
    <w:link w:val="CommentText"/>
    <w:uiPriority w:val="99"/>
    <w:semiHidden/>
    <w:rsid w:val="0085314E"/>
    <w:rPr>
      <w:rFonts w:ascii="Calibri" w:hAnsi="Calibri"/>
    </w:rPr>
  </w:style>
  <w:style w:type="paragraph" w:styleId="CommentSubject">
    <w:name w:val="annotation subject"/>
    <w:basedOn w:val="CommentText"/>
    <w:next w:val="CommentText"/>
    <w:link w:val="CommentSubjectChar"/>
    <w:uiPriority w:val="99"/>
    <w:semiHidden/>
    <w:unhideWhenUsed/>
    <w:rsid w:val="0085314E"/>
    <w:rPr>
      <w:b/>
      <w:bCs/>
    </w:rPr>
  </w:style>
  <w:style w:type="character" w:customStyle="1" w:styleId="CommentSubjectChar">
    <w:name w:val="Comment Subject Char"/>
    <w:basedOn w:val="CommentTextChar"/>
    <w:link w:val="CommentSubject"/>
    <w:uiPriority w:val="99"/>
    <w:semiHidden/>
    <w:rsid w:val="0085314E"/>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8566">
      <w:bodyDiv w:val="1"/>
      <w:marLeft w:val="0"/>
      <w:marRight w:val="0"/>
      <w:marTop w:val="0"/>
      <w:marBottom w:val="0"/>
      <w:divBdr>
        <w:top w:val="none" w:sz="0" w:space="0" w:color="auto"/>
        <w:left w:val="none" w:sz="0" w:space="0" w:color="auto"/>
        <w:bottom w:val="none" w:sz="0" w:space="0" w:color="auto"/>
        <w:right w:val="none" w:sz="0" w:space="0" w:color="auto"/>
      </w:divBdr>
    </w:div>
    <w:div w:id="65304761">
      <w:bodyDiv w:val="1"/>
      <w:marLeft w:val="0"/>
      <w:marRight w:val="0"/>
      <w:marTop w:val="0"/>
      <w:marBottom w:val="0"/>
      <w:divBdr>
        <w:top w:val="none" w:sz="0" w:space="0" w:color="auto"/>
        <w:left w:val="none" w:sz="0" w:space="0" w:color="auto"/>
        <w:bottom w:val="none" w:sz="0" w:space="0" w:color="auto"/>
        <w:right w:val="none" w:sz="0" w:space="0" w:color="auto"/>
      </w:divBdr>
    </w:div>
    <w:div w:id="240140408">
      <w:bodyDiv w:val="1"/>
      <w:marLeft w:val="0"/>
      <w:marRight w:val="0"/>
      <w:marTop w:val="0"/>
      <w:marBottom w:val="0"/>
      <w:divBdr>
        <w:top w:val="none" w:sz="0" w:space="0" w:color="auto"/>
        <w:left w:val="none" w:sz="0" w:space="0" w:color="auto"/>
        <w:bottom w:val="none" w:sz="0" w:space="0" w:color="auto"/>
        <w:right w:val="none" w:sz="0" w:space="0" w:color="auto"/>
      </w:divBdr>
    </w:div>
    <w:div w:id="399014828">
      <w:bodyDiv w:val="1"/>
      <w:marLeft w:val="0"/>
      <w:marRight w:val="0"/>
      <w:marTop w:val="0"/>
      <w:marBottom w:val="0"/>
      <w:divBdr>
        <w:top w:val="none" w:sz="0" w:space="0" w:color="auto"/>
        <w:left w:val="none" w:sz="0" w:space="0" w:color="auto"/>
        <w:bottom w:val="none" w:sz="0" w:space="0" w:color="auto"/>
        <w:right w:val="none" w:sz="0" w:space="0" w:color="auto"/>
      </w:divBdr>
    </w:div>
    <w:div w:id="406999266">
      <w:bodyDiv w:val="1"/>
      <w:marLeft w:val="0"/>
      <w:marRight w:val="0"/>
      <w:marTop w:val="0"/>
      <w:marBottom w:val="0"/>
      <w:divBdr>
        <w:top w:val="none" w:sz="0" w:space="0" w:color="auto"/>
        <w:left w:val="none" w:sz="0" w:space="0" w:color="auto"/>
        <w:bottom w:val="none" w:sz="0" w:space="0" w:color="auto"/>
        <w:right w:val="none" w:sz="0" w:space="0" w:color="auto"/>
      </w:divBdr>
    </w:div>
    <w:div w:id="440950572">
      <w:bodyDiv w:val="1"/>
      <w:marLeft w:val="0"/>
      <w:marRight w:val="0"/>
      <w:marTop w:val="0"/>
      <w:marBottom w:val="0"/>
      <w:divBdr>
        <w:top w:val="none" w:sz="0" w:space="0" w:color="auto"/>
        <w:left w:val="none" w:sz="0" w:space="0" w:color="auto"/>
        <w:bottom w:val="none" w:sz="0" w:space="0" w:color="auto"/>
        <w:right w:val="none" w:sz="0" w:space="0" w:color="auto"/>
      </w:divBdr>
    </w:div>
    <w:div w:id="453599371">
      <w:bodyDiv w:val="1"/>
      <w:marLeft w:val="0"/>
      <w:marRight w:val="0"/>
      <w:marTop w:val="0"/>
      <w:marBottom w:val="0"/>
      <w:divBdr>
        <w:top w:val="none" w:sz="0" w:space="0" w:color="auto"/>
        <w:left w:val="none" w:sz="0" w:space="0" w:color="auto"/>
        <w:bottom w:val="none" w:sz="0" w:space="0" w:color="auto"/>
        <w:right w:val="none" w:sz="0" w:space="0" w:color="auto"/>
      </w:divBdr>
    </w:div>
    <w:div w:id="469831678">
      <w:bodyDiv w:val="1"/>
      <w:marLeft w:val="0"/>
      <w:marRight w:val="0"/>
      <w:marTop w:val="0"/>
      <w:marBottom w:val="0"/>
      <w:divBdr>
        <w:top w:val="none" w:sz="0" w:space="0" w:color="auto"/>
        <w:left w:val="none" w:sz="0" w:space="0" w:color="auto"/>
        <w:bottom w:val="none" w:sz="0" w:space="0" w:color="auto"/>
        <w:right w:val="none" w:sz="0" w:space="0" w:color="auto"/>
      </w:divBdr>
    </w:div>
    <w:div w:id="552275505">
      <w:bodyDiv w:val="1"/>
      <w:marLeft w:val="0"/>
      <w:marRight w:val="0"/>
      <w:marTop w:val="0"/>
      <w:marBottom w:val="0"/>
      <w:divBdr>
        <w:top w:val="none" w:sz="0" w:space="0" w:color="auto"/>
        <w:left w:val="none" w:sz="0" w:space="0" w:color="auto"/>
        <w:bottom w:val="none" w:sz="0" w:space="0" w:color="auto"/>
        <w:right w:val="none" w:sz="0" w:space="0" w:color="auto"/>
      </w:divBdr>
    </w:div>
    <w:div w:id="735518579">
      <w:bodyDiv w:val="1"/>
      <w:marLeft w:val="0"/>
      <w:marRight w:val="0"/>
      <w:marTop w:val="0"/>
      <w:marBottom w:val="0"/>
      <w:divBdr>
        <w:top w:val="none" w:sz="0" w:space="0" w:color="auto"/>
        <w:left w:val="none" w:sz="0" w:space="0" w:color="auto"/>
        <w:bottom w:val="none" w:sz="0" w:space="0" w:color="auto"/>
        <w:right w:val="none" w:sz="0" w:space="0" w:color="auto"/>
      </w:divBdr>
    </w:div>
    <w:div w:id="874582485">
      <w:bodyDiv w:val="1"/>
      <w:marLeft w:val="0"/>
      <w:marRight w:val="0"/>
      <w:marTop w:val="0"/>
      <w:marBottom w:val="0"/>
      <w:divBdr>
        <w:top w:val="none" w:sz="0" w:space="0" w:color="auto"/>
        <w:left w:val="none" w:sz="0" w:space="0" w:color="auto"/>
        <w:bottom w:val="none" w:sz="0" w:space="0" w:color="auto"/>
        <w:right w:val="none" w:sz="0" w:space="0" w:color="auto"/>
      </w:divBdr>
    </w:div>
    <w:div w:id="975112298">
      <w:bodyDiv w:val="1"/>
      <w:marLeft w:val="0"/>
      <w:marRight w:val="0"/>
      <w:marTop w:val="0"/>
      <w:marBottom w:val="0"/>
      <w:divBdr>
        <w:top w:val="none" w:sz="0" w:space="0" w:color="auto"/>
        <w:left w:val="none" w:sz="0" w:space="0" w:color="auto"/>
        <w:bottom w:val="none" w:sz="0" w:space="0" w:color="auto"/>
        <w:right w:val="none" w:sz="0" w:space="0" w:color="auto"/>
      </w:divBdr>
    </w:div>
    <w:div w:id="1320309783">
      <w:bodyDiv w:val="1"/>
      <w:marLeft w:val="0"/>
      <w:marRight w:val="0"/>
      <w:marTop w:val="0"/>
      <w:marBottom w:val="0"/>
      <w:divBdr>
        <w:top w:val="none" w:sz="0" w:space="0" w:color="auto"/>
        <w:left w:val="none" w:sz="0" w:space="0" w:color="auto"/>
        <w:bottom w:val="none" w:sz="0" w:space="0" w:color="auto"/>
        <w:right w:val="none" w:sz="0" w:space="0" w:color="auto"/>
      </w:divBdr>
    </w:div>
    <w:div w:id="1349286857">
      <w:bodyDiv w:val="1"/>
      <w:marLeft w:val="0"/>
      <w:marRight w:val="0"/>
      <w:marTop w:val="0"/>
      <w:marBottom w:val="0"/>
      <w:divBdr>
        <w:top w:val="none" w:sz="0" w:space="0" w:color="auto"/>
        <w:left w:val="none" w:sz="0" w:space="0" w:color="auto"/>
        <w:bottom w:val="none" w:sz="0" w:space="0" w:color="auto"/>
        <w:right w:val="none" w:sz="0" w:space="0" w:color="auto"/>
      </w:divBdr>
    </w:div>
    <w:div w:id="1524054371">
      <w:bodyDiv w:val="1"/>
      <w:marLeft w:val="0"/>
      <w:marRight w:val="0"/>
      <w:marTop w:val="0"/>
      <w:marBottom w:val="0"/>
      <w:divBdr>
        <w:top w:val="none" w:sz="0" w:space="0" w:color="auto"/>
        <w:left w:val="none" w:sz="0" w:space="0" w:color="auto"/>
        <w:bottom w:val="none" w:sz="0" w:space="0" w:color="auto"/>
        <w:right w:val="none" w:sz="0" w:space="0" w:color="auto"/>
      </w:divBdr>
    </w:div>
    <w:div w:id="1737972569">
      <w:bodyDiv w:val="1"/>
      <w:marLeft w:val="0"/>
      <w:marRight w:val="0"/>
      <w:marTop w:val="0"/>
      <w:marBottom w:val="0"/>
      <w:divBdr>
        <w:top w:val="none" w:sz="0" w:space="0" w:color="auto"/>
        <w:left w:val="none" w:sz="0" w:space="0" w:color="auto"/>
        <w:bottom w:val="none" w:sz="0" w:space="0" w:color="auto"/>
        <w:right w:val="none" w:sz="0" w:space="0" w:color="auto"/>
      </w:divBdr>
    </w:div>
    <w:div w:id="1841000693">
      <w:bodyDiv w:val="1"/>
      <w:marLeft w:val="0"/>
      <w:marRight w:val="0"/>
      <w:marTop w:val="0"/>
      <w:marBottom w:val="0"/>
      <w:divBdr>
        <w:top w:val="none" w:sz="0" w:space="0" w:color="auto"/>
        <w:left w:val="none" w:sz="0" w:space="0" w:color="auto"/>
        <w:bottom w:val="none" w:sz="0" w:space="0" w:color="auto"/>
        <w:right w:val="none" w:sz="0" w:space="0" w:color="auto"/>
      </w:divBdr>
    </w:div>
    <w:div w:id="1955287760">
      <w:bodyDiv w:val="1"/>
      <w:marLeft w:val="0"/>
      <w:marRight w:val="0"/>
      <w:marTop w:val="0"/>
      <w:marBottom w:val="0"/>
      <w:divBdr>
        <w:top w:val="none" w:sz="0" w:space="0" w:color="auto"/>
        <w:left w:val="none" w:sz="0" w:space="0" w:color="auto"/>
        <w:bottom w:val="none" w:sz="0" w:space="0" w:color="auto"/>
        <w:right w:val="none" w:sz="0" w:space="0" w:color="auto"/>
      </w:divBdr>
    </w:div>
    <w:div w:id="2006853747">
      <w:bodyDiv w:val="1"/>
      <w:marLeft w:val="0"/>
      <w:marRight w:val="0"/>
      <w:marTop w:val="0"/>
      <w:marBottom w:val="0"/>
      <w:divBdr>
        <w:top w:val="none" w:sz="0" w:space="0" w:color="auto"/>
        <w:left w:val="none" w:sz="0" w:space="0" w:color="auto"/>
        <w:bottom w:val="none" w:sz="0" w:space="0" w:color="auto"/>
        <w:right w:val="none" w:sz="0" w:space="0" w:color="auto"/>
      </w:divBdr>
    </w:div>
    <w:div w:id="2023123956">
      <w:bodyDiv w:val="1"/>
      <w:marLeft w:val="0"/>
      <w:marRight w:val="0"/>
      <w:marTop w:val="0"/>
      <w:marBottom w:val="0"/>
      <w:divBdr>
        <w:top w:val="none" w:sz="0" w:space="0" w:color="auto"/>
        <w:left w:val="none" w:sz="0" w:space="0" w:color="auto"/>
        <w:bottom w:val="none" w:sz="0" w:space="0" w:color="auto"/>
        <w:right w:val="none" w:sz="0" w:space="0" w:color="auto"/>
      </w:divBdr>
    </w:div>
    <w:div w:id="2117363916">
      <w:bodyDiv w:val="1"/>
      <w:marLeft w:val="0"/>
      <w:marRight w:val="0"/>
      <w:marTop w:val="0"/>
      <w:marBottom w:val="0"/>
      <w:divBdr>
        <w:top w:val="none" w:sz="0" w:space="0" w:color="auto"/>
        <w:left w:val="none" w:sz="0" w:space="0" w:color="auto"/>
        <w:bottom w:val="none" w:sz="0" w:space="0" w:color="auto"/>
        <w:right w:val="none" w:sz="0" w:space="0" w:color="auto"/>
      </w:divBdr>
    </w:div>
    <w:div w:id="212947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GuardianHR">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Steffi Harges</dc:creator>
  <cp:keywords/>
  <dc:description/>
  <cp:lastModifiedBy>Ashley Harges</cp:lastModifiedBy>
  <cp:revision>2</cp:revision>
  <dcterms:created xsi:type="dcterms:W3CDTF">2021-01-15T23:21:00Z</dcterms:created>
  <dcterms:modified xsi:type="dcterms:W3CDTF">2021-01-15T23:21:00Z</dcterms:modified>
</cp:coreProperties>
</file>